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60" w:rsidRPr="00A74D35" w:rsidRDefault="003C0060" w:rsidP="003C0060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电化学生产工艺专业91-1011</w:t>
      </w:r>
    </w:p>
    <w:p w:rsidR="003C0060" w:rsidRPr="00A74D35" w:rsidRDefault="003C0060" w:rsidP="003C0060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 xml:space="preserve">曲宝光 王晓华 夏美学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郑团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李云峡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陈美莲 俞涛 张萍 邓振亚 刘伯文 赵英</w:t>
      </w:r>
    </w:p>
    <w:p w:rsidR="003C0060" w:rsidRPr="00A74D35" w:rsidRDefault="003C0060" w:rsidP="003C0060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 xml:space="preserve">张宏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林琳 许艳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芳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曹银春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吴俊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韦成盛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于洪国 殷明霞 耿海龙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徐艳辉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林万舟 景海燕</w:t>
      </w:r>
    </w:p>
    <w:p w:rsidR="003C0060" w:rsidRPr="00A74D35" w:rsidRDefault="003C0060" w:rsidP="003C0060">
      <w:pPr>
        <w:jc w:val="left"/>
        <w:rPr>
          <w:rFonts w:ascii="华文中宋" w:eastAsia="华文中宋" w:hAnsi="华文中宋" w:hint="eastAsia"/>
          <w:sz w:val="18"/>
          <w:szCs w:val="18"/>
        </w:rPr>
      </w:pP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叶生欣</w:t>
      </w:r>
      <w:proofErr w:type="gramEnd"/>
      <w:r w:rsidRPr="00A74D35">
        <w:rPr>
          <w:rFonts w:ascii="华文中宋" w:eastAsia="华文中宋" w:hAnsi="华文中宋" w:hint="eastAsia"/>
          <w:sz w:val="18"/>
          <w:szCs w:val="18"/>
        </w:rPr>
        <w:t xml:space="preserve"> 韩华刚 张辉平</w:t>
      </w:r>
    </w:p>
    <w:p w:rsidR="00575788" w:rsidRDefault="00575788"/>
    <w:sectPr w:rsidR="00575788" w:rsidSect="00575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0060"/>
    <w:rsid w:val="000B7FBE"/>
    <w:rsid w:val="001F1F95"/>
    <w:rsid w:val="003C0060"/>
    <w:rsid w:val="00575788"/>
    <w:rsid w:val="007F3009"/>
    <w:rsid w:val="00A705DF"/>
    <w:rsid w:val="00AE3A59"/>
    <w:rsid w:val="00BF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2013-05-25T01:43:00Z</dcterms:created>
  <dcterms:modified xsi:type="dcterms:W3CDTF">2013-05-25T01:44:00Z</dcterms:modified>
</cp:coreProperties>
</file>